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color="000000" w:space="1" w:sz="6" w:val="single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Garamond" w:cs="Garamond" w:eastAsia="Garamond" w:hAnsi="Garamond"/>
          <w:b w:val="1"/>
          <w:bCs w:val="1"/>
          <w:i w:val="0"/>
          <w:iCs w:val="0"/>
          <w:smallCaps w:val="0"/>
          <w:strike w:val="0"/>
          <w:color w:val="000000"/>
          <w:sz w:val="48"/>
          <w:szCs w:val="48"/>
          <w:u w:val="none"/>
          <w:shd w:fill="auto" w:val="clear"/>
          <w:vertAlign w:val="baseline"/>
        </w:rPr>
      </w:pPr>
      <w:r w:rsidDel="00000000" w:rsidR="00000000" w:rsidRPr="00000000">
        <w:rPr>
          <w:rFonts w:ascii="Garamond" w:cs="Garamond" w:eastAsia="Garamond" w:hAnsi="Garamond"/>
          <w:b w:val="1"/>
          <w:bCs w:val="1"/>
          <w:sz w:val="48"/>
          <w:szCs w:val="48"/>
          <w:rtl w:val="0"/>
        </w:rPr>
        <w:t xml:space="preserve">Eden Kurr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color="000000" w:space="1" w:sz="6" w:val="single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Garamond" w:cs="Garamond" w:eastAsia="Garamond" w:hAnsi="Garamond"/>
          <w:b w:val="0"/>
          <w:bCs w:val="0"/>
          <w:i w:val="0"/>
          <w:iCs w:val="0"/>
          <w:smallCaps w:val="0"/>
          <w:strike w:val="0"/>
          <w:color w:val="0000ff"/>
          <w:sz w:val="32"/>
          <w:szCs w:val="32"/>
          <w:shd w:fill="auto" w:val="clear"/>
          <w:vertAlign w:val="baseline"/>
        </w:rPr>
      </w:pPr>
      <w:r w:rsidDel="00000000" w:rsidR="00000000" w:rsidRPr="00000000">
        <w:rPr>
          <w:rFonts w:ascii="Garamond" w:cs="Garamond" w:eastAsia="Garamond" w:hAnsi="Garamond"/>
          <w:sz w:val="32"/>
          <w:szCs w:val="32"/>
          <w:rtl w:val="0"/>
        </w:rPr>
        <w:t xml:space="preserve">edenkurr@gmail.com |</w:t>
      </w:r>
      <w:r w:rsidDel="00000000" w:rsidR="00000000" w:rsidRPr="00000000">
        <w:rPr>
          <w:rFonts w:ascii="Garamond" w:cs="Garamond" w:eastAsia="Garamond" w:hAnsi="Garamond"/>
          <w:b w:val="0"/>
          <w:bCs w:val="0"/>
          <w:i w:val="0"/>
          <w:iCs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  <w:rtl w:val="0"/>
        </w:rPr>
        <w:t xml:space="preserve"> (</w:t>
      </w:r>
      <w:r w:rsidDel="00000000" w:rsidR="00000000" w:rsidRPr="00000000">
        <w:rPr>
          <w:rFonts w:ascii="Garamond" w:cs="Garamond" w:eastAsia="Garamond" w:hAnsi="Garamond"/>
          <w:sz w:val="32"/>
          <w:szCs w:val="32"/>
          <w:rtl w:val="0"/>
        </w:rPr>
        <w:t xml:space="preserve">913</w:t>
      </w:r>
      <w:r w:rsidDel="00000000" w:rsidR="00000000" w:rsidRPr="00000000">
        <w:rPr>
          <w:rFonts w:ascii="Garamond" w:cs="Garamond" w:eastAsia="Garamond" w:hAnsi="Garamond"/>
          <w:b w:val="0"/>
          <w:bCs w:val="0"/>
          <w:i w:val="0"/>
          <w:iCs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  <w:rtl w:val="0"/>
        </w:rPr>
        <w:t xml:space="preserve">) </w:t>
      </w:r>
      <w:r w:rsidDel="00000000" w:rsidR="00000000" w:rsidRPr="00000000">
        <w:rPr>
          <w:rFonts w:ascii="Garamond" w:cs="Garamond" w:eastAsia="Garamond" w:hAnsi="Garamond"/>
          <w:sz w:val="32"/>
          <w:szCs w:val="32"/>
          <w:rtl w:val="0"/>
        </w:rPr>
        <w:t xml:space="preserve">687-2126 |</w:t>
      </w:r>
      <w:r w:rsidDel="00000000" w:rsidR="00000000" w:rsidRPr="00000000">
        <w:rPr>
          <w:rFonts w:ascii="Garamond" w:cs="Garamond" w:eastAsia="Garamond" w:hAnsi="Garamond"/>
          <w:b w:val="0"/>
          <w:bCs w:val="0"/>
          <w:i w:val="0"/>
          <w:iCs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Garamond" w:cs="Garamond" w:eastAsia="Garamond" w:hAnsi="Garamond"/>
          <w:sz w:val="32"/>
          <w:szCs w:val="32"/>
          <w:rtl w:val="0"/>
        </w:rPr>
        <w:t xml:space="preserve">Overland Park, KS | </w:t>
      </w:r>
      <w:hyperlink r:id="rId6">
        <w:r w:rsidDel="00000000" w:rsidR="00000000" w:rsidRPr="00000000">
          <w:rPr>
            <w:rFonts w:ascii="Garamond" w:cs="Garamond" w:eastAsia="Garamond" w:hAnsi="Garamond"/>
            <w:color w:val="1155cc"/>
            <w:sz w:val="32"/>
            <w:szCs w:val="32"/>
            <w:u w:val="single"/>
            <w:rtl w:val="0"/>
          </w:rPr>
          <w:t xml:space="preserve">Portfolio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2.00000000000003" w:lineRule="auto"/>
        <w:ind w:left="0" w:right="0" w:firstLine="0"/>
        <w:jc w:val="left"/>
        <w:rPr>
          <w:rFonts w:ascii="Garamond" w:cs="Garamond" w:eastAsia="Garamond" w:hAnsi="Garamond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color="000000" w:space="1" w:sz="6" w:val="single"/>
          <w:right w:space="0" w:sz="0" w:val="nil"/>
          <w:between w:space="0" w:sz="0" w:val="nil"/>
        </w:pBdr>
        <w:shd w:fill="auto" w:val="clear"/>
        <w:spacing w:after="0" w:before="0" w:line="252.00000000000003" w:lineRule="auto"/>
        <w:ind w:left="0" w:right="0" w:firstLine="0"/>
        <w:jc w:val="left"/>
        <w:rPr>
          <w:rFonts w:ascii="Garamond" w:cs="Garamond" w:eastAsia="Garamond" w:hAnsi="Garamond"/>
          <w:i w:val="0"/>
          <w:iCs w:val="0"/>
          <w:smallCaps w:val="0"/>
          <w:strike w:val="0"/>
          <w:color w:val="ff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Garamond" w:cs="Garamond" w:eastAsia="Garamond" w:hAnsi="Garamond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WORK EXPERIENCE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2.00000000000003" w:lineRule="auto"/>
        <w:ind w:left="0" w:right="0" w:firstLine="0"/>
        <w:jc w:val="left"/>
        <w:rPr>
          <w:rFonts w:ascii="Garamond" w:cs="Garamond" w:eastAsia="Garamond" w:hAnsi="Garamond"/>
          <w:b w:val="1"/>
          <w:bCs w:val="1"/>
          <w:i w:val="0"/>
          <w:iCs w:val="0"/>
          <w:smallCaps w:val="0"/>
          <w:strike w:val="0"/>
          <w:color w:val="000000"/>
          <w:sz w:val="4"/>
          <w:szCs w:val="4"/>
          <w:u w:val="singl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widowControl w:val="0"/>
        <w:spacing w:line="252.00000000000003" w:lineRule="auto"/>
        <w:rPr>
          <w:rFonts w:ascii="Garamond" w:cs="Garamond" w:eastAsia="Garamond" w:hAnsi="Garamond"/>
          <w:sz w:val="20"/>
          <w:szCs w:val="20"/>
        </w:rPr>
      </w:pPr>
      <w:r w:rsidDel="00000000" w:rsidR="00000000" w:rsidRPr="00000000">
        <w:rPr>
          <w:rFonts w:ascii="Garamond" w:cs="Garamond" w:eastAsia="Garamond" w:hAnsi="Garamond"/>
          <w:b w:val="1"/>
          <w:bCs w:val="1"/>
          <w:rtl w:val="0"/>
        </w:rPr>
        <w:t xml:space="preserve">Kicksite</w:t>
        <w:tab/>
        <w:tab/>
        <w:t xml:space="preserve">           </w:t>
        <w:tab/>
        <w:t xml:space="preserve">        </w:t>
        <w:tab/>
        <w:t xml:space="preserve">        </w:t>
        <w:tab/>
        <w:t xml:space="preserve">        </w:t>
        <w:tab/>
        <w:t xml:space="preserve">                                </w:t>
        <w:tab/>
        <w:t xml:space="preserve">        </w:t>
        <w:tab/>
        <w:t xml:space="preserve">        </w:t>
        <w:tab/>
        <w:t xml:space="preserve">  Jun. 2022 – Present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widowControl w:val="0"/>
        <w:spacing w:line="252.00000000000003" w:lineRule="auto"/>
        <w:ind w:left="0" w:firstLine="0"/>
        <w:rPr>
          <w:rFonts w:ascii="Garamond" w:cs="Garamond" w:eastAsia="Garamond" w:hAnsi="Garamond"/>
          <w:i w:val="1"/>
          <w:iCs w:val="1"/>
          <w:highlight w:val="white"/>
        </w:rPr>
      </w:pPr>
      <w:r w:rsidDel="00000000" w:rsidR="00000000" w:rsidRPr="00000000">
        <w:rPr>
          <w:rFonts w:ascii="Garamond" w:cs="Garamond" w:eastAsia="Garamond" w:hAnsi="Garamond"/>
          <w:i w:val="1"/>
          <w:iCs w:val="1"/>
          <w:highlight w:val="white"/>
          <w:rtl w:val="0"/>
        </w:rPr>
        <w:t xml:space="preserve">UI/UX Designer III | Dec. 2025 – Present                                                                                </w:t>
        <w:tab/>
        <w:t xml:space="preserve">        Overland Park, KS</w:t>
      </w:r>
    </w:p>
    <w:p w:rsidR="00000000" w:rsidDel="00000000" w:rsidP="00000000" w:rsidRDefault="00000000" w:rsidRPr="00000000" w14:paraId="00000008">
      <w:pPr>
        <w:widowControl w:val="0"/>
        <w:numPr>
          <w:ilvl w:val="0"/>
          <w:numId w:val="3"/>
        </w:numPr>
        <w:spacing w:line="252.00000000000003" w:lineRule="auto"/>
        <w:ind w:left="360" w:hanging="360"/>
        <w:rPr/>
      </w:pPr>
      <w:hyperlink r:id="rId7">
        <w:r w:rsidDel="00000000" w:rsidR="00000000" w:rsidRPr="00000000">
          <w:rPr>
            <w:rFonts w:ascii="Garamond" w:cs="Garamond" w:eastAsia="Garamond" w:hAnsi="Garamond"/>
            <w:color w:val="1155cc"/>
            <w:highlight w:val="white"/>
            <w:u w:val="single"/>
            <w:rtl w:val="0"/>
          </w:rPr>
          <w:t xml:space="preserve">Kicksite</w:t>
        </w:r>
      </w:hyperlink>
      <w:r w:rsidDel="00000000" w:rsidR="00000000" w:rsidRPr="00000000">
        <w:rPr>
          <w:rFonts w:ascii="Garamond" w:cs="Garamond" w:eastAsia="Garamond" w:hAnsi="Garamond"/>
          <w:highlight w:val="white"/>
          <w:rtl w:val="0"/>
        </w:rPr>
        <w:t xml:space="preserve"> is a martial arts member management software used by over 2,000 gyms and studios worldwide.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widowControl w:val="0"/>
        <w:numPr>
          <w:ilvl w:val="0"/>
          <w:numId w:val="3"/>
        </w:numPr>
        <w:spacing w:line="252.00000000000003" w:lineRule="auto"/>
        <w:ind w:left="360" w:hanging="360"/>
        <w:rPr/>
      </w:pPr>
      <w:r w:rsidDel="00000000" w:rsidR="00000000" w:rsidRPr="00000000">
        <w:rPr>
          <w:rFonts w:ascii="Garamond" w:cs="Garamond" w:eastAsia="Garamond" w:hAnsi="Garamond"/>
          <w:highlight w:val="white"/>
          <w:rtl w:val="0"/>
        </w:rPr>
        <w:t xml:space="preserve">As the sole UI/UX designer, I own every step of the process, from wireframes to high-fidelity mockups and prototypes for user flows.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widowControl w:val="0"/>
        <w:numPr>
          <w:ilvl w:val="0"/>
          <w:numId w:val="3"/>
        </w:numPr>
        <w:spacing w:line="252.00000000000003" w:lineRule="auto"/>
        <w:ind w:left="360" w:hanging="360"/>
        <w:rPr/>
      </w:pPr>
      <w:r w:rsidDel="00000000" w:rsidR="00000000" w:rsidRPr="00000000">
        <w:rPr>
          <w:rFonts w:ascii="Garamond" w:cs="Garamond" w:eastAsia="Garamond" w:hAnsi="Garamond"/>
          <w:highlight w:val="white"/>
          <w:rtl w:val="0"/>
        </w:rPr>
        <w:t xml:space="preserve">Collaborate directly with developers, Product Owner, and QA in both Agile and Shape Up environments. </w:t>
      </w:r>
    </w:p>
    <w:p w:rsidR="00000000" w:rsidDel="00000000" w:rsidP="00000000" w:rsidRDefault="00000000" w:rsidRPr="00000000" w14:paraId="0000000B">
      <w:pPr>
        <w:widowControl w:val="0"/>
        <w:spacing w:line="252.00000000000003" w:lineRule="auto"/>
        <w:rPr>
          <w:rFonts w:ascii="Garamond" w:cs="Garamond" w:eastAsia="Garamond" w:hAnsi="Garamond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widowControl w:val="0"/>
        <w:spacing w:line="252.00000000000003" w:lineRule="auto"/>
        <w:ind w:left="0" w:firstLine="0"/>
        <w:rPr>
          <w:rFonts w:ascii="Garamond" w:cs="Garamond" w:eastAsia="Garamond" w:hAnsi="Garamond"/>
          <w:i w:val="1"/>
          <w:iCs w:val="1"/>
          <w:highlight w:val="white"/>
        </w:rPr>
      </w:pPr>
      <w:r w:rsidDel="00000000" w:rsidR="00000000" w:rsidRPr="00000000">
        <w:rPr>
          <w:rFonts w:ascii="Garamond" w:cs="Garamond" w:eastAsia="Garamond" w:hAnsi="Garamond"/>
          <w:i w:val="1"/>
          <w:iCs w:val="1"/>
          <w:highlight w:val="white"/>
          <w:rtl w:val="0"/>
        </w:rPr>
        <w:t xml:space="preserve">UI/UX Designer II</w:t>
      </w:r>
      <w:r w:rsidDel="00000000" w:rsidR="00000000" w:rsidRPr="00000000">
        <w:rPr>
          <w:rFonts w:ascii="Garamond" w:cs="Garamond" w:eastAsia="Garamond" w:hAnsi="Garamond"/>
          <w:highlight w:val="white"/>
          <w:rtl w:val="0"/>
        </w:rPr>
        <w:t xml:space="preserve"> </w:t>
      </w:r>
      <w:r w:rsidDel="00000000" w:rsidR="00000000" w:rsidRPr="00000000">
        <w:rPr>
          <w:rFonts w:ascii="Garamond" w:cs="Garamond" w:eastAsia="Garamond" w:hAnsi="Garamond"/>
          <w:i w:val="1"/>
          <w:iCs w:val="1"/>
          <w:highlight w:val="white"/>
          <w:rtl w:val="0"/>
        </w:rPr>
        <w:t xml:space="preserve">| Jul. 2023 – Dec. 2025</w:t>
      </w:r>
    </w:p>
    <w:p w:rsidR="00000000" w:rsidDel="00000000" w:rsidP="00000000" w:rsidRDefault="00000000" w:rsidRPr="00000000" w14:paraId="0000000D">
      <w:pPr>
        <w:widowControl w:val="0"/>
        <w:numPr>
          <w:ilvl w:val="0"/>
          <w:numId w:val="3"/>
        </w:numPr>
        <w:spacing w:line="252.00000000000003" w:lineRule="auto"/>
        <w:ind w:left="360"/>
      </w:pPr>
      <w:r w:rsidDel="00000000" w:rsidR="00000000" w:rsidRPr="00000000">
        <w:rPr>
          <w:rFonts w:ascii="Garamond" w:cs="Garamond" w:eastAsia="Garamond" w:hAnsi="Garamond"/>
          <w:highlight w:val="white"/>
          <w:rtl w:val="0"/>
        </w:rPr>
        <w:t xml:space="preserve">Took ownership of all design, user experience architecture, and prototyping.</w:t>
      </w:r>
    </w:p>
    <w:p w:rsidR="00000000" w:rsidDel="00000000" w:rsidP="00000000" w:rsidRDefault="00000000" w:rsidRPr="00000000" w14:paraId="0000000E">
      <w:pPr>
        <w:widowControl w:val="0"/>
        <w:numPr>
          <w:ilvl w:val="0"/>
          <w:numId w:val="3"/>
        </w:numPr>
        <w:spacing w:line="252.00000000000003" w:lineRule="auto"/>
        <w:ind w:left="360"/>
        <w:rPr>
          <w:rFonts w:ascii="Garamond" w:cs="Garamond" w:eastAsia="Garamond" w:hAnsi="Garamond"/>
          <w:highlight w:val="white"/>
          <w:u w:val="none"/>
        </w:rPr>
      </w:pPr>
      <w:r w:rsidDel="00000000" w:rsidR="00000000" w:rsidRPr="00000000">
        <w:rPr>
          <w:rFonts w:ascii="Garamond" w:cs="Garamond" w:eastAsia="Garamond" w:hAnsi="Garamond"/>
          <w:highlight w:val="white"/>
          <w:rtl w:val="0"/>
        </w:rPr>
        <w:t xml:space="preserve">Created the Kicksite Design System, using Figma Components, Auto Layout, and Libraries to create a single source of truth and consistency.</w:t>
      </w:r>
    </w:p>
    <w:p w:rsidR="00000000" w:rsidDel="00000000" w:rsidP="00000000" w:rsidRDefault="00000000" w:rsidRPr="00000000" w14:paraId="0000000F">
      <w:pPr>
        <w:widowControl w:val="0"/>
        <w:spacing w:line="252.00000000000003" w:lineRule="auto"/>
        <w:rPr>
          <w:rFonts w:ascii="Garamond" w:cs="Garamond" w:eastAsia="Garamond" w:hAnsi="Garamond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widowControl w:val="0"/>
        <w:spacing w:line="252.00000000000003" w:lineRule="auto"/>
        <w:ind w:left="0" w:firstLine="0"/>
        <w:rPr>
          <w:rFonts w:ascii="Garamond" w:cs="Garamond" w:eastAsia="Garamond" w:hAnsi="Garamond"/>
          <w:i w:val="1"/>
          <w:iCs w:val="1"/>
          <w:highlight w:val="white"/>
        </w:rPr>
      </w:pPr>
      <w:r w:rsidDel="00000000" w:rsidR="00000000" w:rsidRPr="00000000">
        <w:rPr>
          <w:rFonts w:ascii="Garamond" w:cs="Garamond" w:eastAsia="Garamond" w:hAnsi="Garamond"/>
          <w:i w:val="1"/>
          <w:iCs w:val="1"/>
          <w:highlight w:val="white"/>
          <w:rtl w:val="0"/>
        </w:rPr>
        <w:t xml:space="preserve">UI/UX Designer I | Jun. 2022 – Jul. 2023     </w:t>
        <w:tab/>
        <w:t xml:space="preserve">                                                                               </w:t>
        <w:tab/>
        <w:t xml:space="preserve">      </w:t>
      </w:r>
    </w:p>
    <w:p w:rsidR="00000000" w:rsidDel="00000000" w:rsidP="00000000" w:rsidRDefault="00000000" w:rsidRPr="00000000" w14:paraId="00000011">
      <w:pPr>
        <w:widowControl w:val="0"/>
        <w:numPr>
          <w:ilvl w:val="0"/>
          <w:numId w:val="3"/>
        </w:numPr>
        <w:spacing w:line="252.00000000000003" w:lineRule="auto"/>
        <w:ind w:left="360" w:hanging="360"/>
        <w:rPr/>
      </w:pPr>
      <w:r w:rsidDel="00000000" w:rsidR="00000000" w:rsidRPr="00000000">
        <w:rPr>
          <w:rFonts w:ascii="Garamond" w:cs="Garamond" w:eastAsia="Garamond" w:hAnsi="Garamond"/>
          <w:highlight w:val="white"/>
          <w:rtl w:val="0"/>
        </w:rPr>
        <w:t xml:space="preserve">Collaborated with the UX Researcher to learn the software, interview users, and create mockups.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spacing w:line="252.00000000000003" w:lineRule="auto"/>
        <w:rPr>
          <w:rFonts w:ascii="Garamond" w:cs="Garamond" w:eastAsia="Garamond" w:hAnsi="Garamond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2.00000000000003" w:lineRule="auto"/>
        <w:ind w:left="0" w:right="0" w:firstLine="0"/>
        <w:jc w:val="left"/>
        <w:rPr>
          <w:rFonts w:ascii="Garamond" w:cs="Garamond" w:eastAsia="Garamond" w:hAnsi="Garamond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Garamond" w:cs="Garamond" w:eastAsia="Garamond" w:hAnsi="Garamond"/>
          <w:b w:val="1"/>
          <w:bCs w:val="1"/>
          <w:rtl w:val="0"/>
        </w:rPr>
        <w:t xml:space="preserve">Wonder Fair</w:t>
        <w:tab/>
      </w:r>
      <w:r w:rsidDel="00000000" w:rsidR="00000000" w:rsidRPr="00000000">
        <w:rPr>
          <w:rFonts w:ascii="Garamond" w:cs="Garamond" w:eastAsia="Garamond" w:hAnsi="Garamond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ab/>
        <w:t xml:space="preserve"> </w:t>
        <w:tab/>
        <w:tab/>
        <w:tab/>
        <w:tab/>
        <w:tab/>
        <w:tab/>
        <w:tab/>
        <w:t xml:space="preserve">    </w:t>
        <w:tab/>
        <w:tab/>
      </w:r>
      <w:r w:rsidDel="00000000" w:rsidR="00000000" w:rsidRPr="00000000">
        <w:rPr>
          <w:rFonts w:ascii="Garamond" w:cs="Garamond" w:eastAsia="Garamond" w:hAnsi="Garamond"/>
          <w:b w:val="1"/>
          <w:bCs w:val="1"/>
          <w:rtl w:val="0"/>
        </w:rPr>
        <w:t xml:space="preserve">Jul. 2019 – Jun. 2022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2.00000000000003" w:lineRule="auto"/>
        <w:ind w:left="0" w:right="0" w:firstLine="0"/>
        <w:jc w:val="left"/>
        <w:rPr>
          <w:rFonts w:ascii="Garamond" w:cs="Garamond" w:eastAsia="Garamond" w:hAnsi="Garamond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Garamond" w:cs="Garamond" w:eastAsia="Garamond" w:hAnsi="Garamond"/>
          <w:i w:val="1"/>
          <w:iCs w:val="1"/>
          <w:rtl w:val="0"/>
        </w:rPr>
        <w:t xml:space="preserve">Purchasing Manager | Jan. 2020 – Jun. 2022</w:t>
      </w:r>
      <w:r w:rsidDel="00000000" w:rsidR="00000000" w:rsidRPr="00000000">
        <w:rPr>
          <w:rFonts w:ascii="Garamond" w:cs="Garamond" w:eastAsia="Garamond" w:hAnsi="Garamond"/>
          <w:b w:val="0"/>
          <w:bCs w:val="0"/>
          <w:i w:val="1"/>
          <w:iCs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ab/>
        <w:tab/>
        <w:tab/>
        <w:tab/>
        <w:tab/>
        <w:tab/>
        <w:t xml:space="preserve">                            </w:t>
      </w:r>
      <w:r w:rsidDel="00000000" w:rsidR="00000000" w:rsidRPr="00000000">
        <w:rPr>
          <w:rFonts w:ascii="Garamond" w:cs="Garamond" w:eastAsia="Garamond" w:hAnsi="Garamond"/>
          <w:i w:val="1"/>
          <w:iCs w:val="1"/>
          <w:rtl w:val="0"/>
        </w:rPr>
        <w:t xml:space="preserve">Lawrence, KS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keepNext w:val="0"/>
        <w:keepLines w:val="0"/>
        <w:pageBreakBefore w:val="0"/>
        <w:widowControl w:val="0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2.00000000000003" w:lineRule="auto"/>
        <w:ind w:left="360" w:right="0" w:hanging="360"/>
        <w:jc w:val="left"/>
        <w:rPr>
          <w:b w:val="0"/>
          <w:bCs w:val="0"/>
          <w:i w:val="0"/>
          <w:iCs w:val="0"/>
          <w:smallCaps w:val="0"/>
          <w:strike w:val="0"/>
          <w:color w:val="000000"/>
          <w:u w:val="none"/>
          <w:shd w:fill="auto" w:val="clear"/>
          <w:vertAlign w:val="baseline"/>
        </w:rPr>
      </w:pPr>
      <w:r w:rsidDel="00000000" w:rsidR="00000000" w:rsidRPr="00000000">
        <w:rPr>
          <w:rFonts w:ascii="Garamond" w:cs="Garamond" w:eastAsia="Garamond" w:hAnsi="Garamond"/>
          <w:rtl w:val="0"/>
        </w:rPr>
        <w:t xml:space="preserve">Wonder Fair is a stationery and art supply store in historic Downtown Lawrence, KS.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keepNext w:val="0"/>
        <w:keepLines w:val="0"/>
        <w:pageBreakBefore w:val="0"/>
        <w:widowControl w:val="0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2.00000000000003" w:lineRule="auto"/>
        <w:ind w:left="360" w:right="0" w:hanging="360"/>
        <w:jc w:val="left"/>
        <w:rPr>
          <w:b w:val="0"/>
          <w:bCs w:val="0"/>
          <w:i w:val="0"/>
          <w:iCs w:val="0"/>
          <w:smallCaps w:val="0"/>
          <w:strike w:val="0"/>
          <w:color w:val="000000"/>
          <w:u w:val="none"/>
          <w:shd w:fill="auto" w:val="clear"/>
          <w:vertAlign w:val="baseline"/>
        </w:rPr>
      </w:pPr>
      <w:r w:rsidDel="00000000" w:rsidR="00000000" w:rsidRPr="00000000">
        <w:rPr>
          <w:rFonts w:ascii="Garamond" w:cs="Garamond" w:eastAsia="Garamond" w:hAnsi="Garamond"/>
          <w:rtl w:val="0"/>
        </w:rPr>
        <w:t xml:space="preserve">Researched, procured, and stocked fountain pens and other stationery from international brands.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keepNext w:val="0"/>
        <w:keepLines w:val="0"/>
        <w:pageBreakBefore w:val="0"/>
        <w:widowControl w:val="0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2.00000000000003" w:lineRule="auto"/>
        <w:ind w:left="360" w:right="0" w:hanging="360"/>
        <w:jc w:val="left"/>
        <w:rPr>
          <w:u w:val="none"/>
        </w:rPr>
      </w:pPr>
      <w:r w:rsidDel="00000000" w:rsidR="00000000" w:rsidRPr="00000000">
        <w:rPr>
          <w:rFonts w:ascii="Garamond" w:cs="Garamond" w:eastAsia="Garamond" w:hAnsi="Garamond"/>
          <w:rtl w:val="0"/>
        </w:rPr>
        <w:t xml:space="preserve">Managed item listings on the online storefront, and curated collections of items for featured sales or newsletters.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2.00000000000003" w:lineRule="auto"/>
        <w:ind w:right="0"/>
        <w:jc w:val="left"/>
        <w:rPr>
          <w:rFonts w:ascii="Garamond" w:cs="Garamond" w:eastAsia="Garamond" w:hAnsi="Garamond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2.00000000000003" w:lineRule="auto"/>
        <w:ind w:right="0"/>
        <w:jc w:val="left"/>
        <w:rPr>
          <w:rFonts w:ascii="Garamond" w:cs="Garamond" w:eastAsia="Garamond" w:hAnsi="Garamond"/>
          <w:i w:val="1"/>
          <w:iCs w:val="1"/>
        </w:rPr>
      </w:pPr>
      <w:r w:rsidDel="00000000" w:rsidR="00000000" w:rsidRPr="00000000">
        <w:rPr>
          <w:rFonts w:ascii="Garamond" w:cs="Garamond" w:eastAsia="Garamond" w:hAnsi="Garamond"/>
          <w:i w:val="1"/>
          <w:iCs w:val="1"/>
          <w:rtl w:val="0"/>
        </w:rPr>
        <w:t xml:space="preserve">Sales Associate &amp; Cashier</w:t>
      </w:r>
      <w:r w:rsidDel="00000000" w:rsidR="00000000" w:rsidRPr="00000000">
        <w:rPr>
          <w:rFonts w:ascii="Garamond" w:cs="Garamond" w:eastAsia="Garamond" w:hAnsi="Garamond"/>
          <w:rtl w:val="0"/>
        </w:rPr>
        <w:t xml:space="preserve"> |</w:t>
      </w:r>
      <w:r w:rsidDel="00000000" w:rsidR="00000000" w:rsidRPr="00000000">
        <w:rPr>
          <w:rFonts w:ascii="Garamond" w:cs="Garamond" w:eastAsia="Garamond" w:hAnsi="Garamond"/>
          <w:i w:val="1"/>
          <w:iCs w:val="1"/>
          <w:rtl w:val="0"/>
        </w:rPr>
        <w:t xml:space="preserve"> Jul. 2019 – Jan. 2020</w:t>
      </w:r>
    </w:p>
    <w:p w:rsidR="00000000" w:rsidDel="00000000" w:rsidP="00000000" w:rsidRDefault="00000000" w:rsidRPr="00000000" w14:paraId="0000001A">
      <w:pPr>
        <w:widowControl w:val="0"/>
        <w:numPr>
          <w:ilvl w:val="0"/>
          <w:numId w:val="2"/>
        </w:numPr>
        <w:spacing w:line="252.00000000000003" w:lineRule="auto"/>
        <w:ind w:left="360" w:hanging="360"/>
        <w:rPr/>
      </w:pPr>
      <w:r w:rsidDel="00000000" w:rsidR="00000000" w:rsidRPr="00000000">
        <w:rPr>
          <w:rFonts w:ascii="Garamond" w:cs="Garamond" w:eastAsia="Garamond" w:hAnsi="Garamond"/>
          <w:rtl w:val="0"/>
        </w:rPr>
        <w:t xml:space="preserve">Interacted with customers to pick the art supplies and stationery that met their needs.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2.00000000000003" w:lineRule="auto"/>
        <w:ind w:right="0"/>
        <w:jc w:val="left"/>
        <w:rPr>
          <w:rFonts w:ascii="Garamond" w:cs="Garamond" w:eastAsia="Garamond" w:hAnsi="Garamond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widowControl w:val="0"/>
        <w:spacing w:line="252.00000000000003" w:lineRule="auto"/>
        <w:rPr>
          <w:rFonts w:ascii="Garamond" w:cs="Garamond" w:eastAsia="Garamond" w:hAnsi="Garamond"/>
        </w:rPr>
      </w:pPr>
      <w:r w:rsidDel="00000000" w:rsidR="00000000" w:rsidRPr="00000000">
        <w:rPr>
          <w:rFonts w:ascii="Garamond" w:cs="Garamond" w:eastAsia="Garamond" w:hAnsi="Garamond"/>
          <w:b w:val="1"/>
          <w:bCs w:val="1"/>
          <w:rtl w:val="0"/>
        </w:rPr>
        <w:t xml:space="preserve">Creative Coldsnow</w:t>
        <w:tab/>
        <w:t xml:space="preserve"> </w:t>
        <w:tab/>
        <w:tab/>
        <w:tab/>
        <w:tab/>
        <w:tab/>
        <w:tab/>
        <w:tab/>
        <w:t xml:space="preserve">    </w:t>
        <w:tab/>
        <w:t xml:space="preserve">           May 2020 – Aug. 2020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2.00000000000003" w:lineRule="auto"/>
        <w:ind w:right="0"/>
        <w:jc w:val="left"/>
        <w:rPr>
          <w:rFonts w:ascii="Garamond" w:cs="Garamond" w:eastAsia="Garamond" w:hAnsi="Garamond"/>
          <w:i w:val="1"/>
          <w:iCs w:val="1"/>
        </w:rPr>
      </w:pPr>
      <w:r w:rsidDel="00000000" w:rsidR="00000000" w:rsidRPr="00000000">
        <w:rPr>
          <w:rFonts w:ascii="Garamond" w:cs="Garamond" w:eastAsia="Garamond" w:hAnsi="Garamond"/>
          <w:i w:val="1"/>
          <w:iCs w:val="1"/>
          <w:rtl w:val="0"/>
        </w:rPr>
        <w:t xml:space="preserve">Web Designer</w:t>
        <w:tab/>
        <w:tab/>
        <w:tab/>
        <w:tab/>
        <w:tab/>
        <w:tab/>
        <w:tab/>
        <w:tab/>
        <w:tab/>
        <w:tab/>
        <w:tab/>
        <w:t xml:space="preserve">         Overland Park, KS</w:t>
      </w:r>
    </w:p>
    <w:p w:rsidR="00000000" w:rsidDel="00000000" w:rsidP="00000000" w:rsidRDefault="00000000" w:rsidRPr="00000000" w14:paraId="0000001E">
      <w:pPr>
        <w:widowControl w:val="0"/>
        <w:numPr>
          <w:ilvl w:val="0"/>
          <w:numId w:val="2"/>
        </w:numPr>
        <w:spacing w:line="252.00000000000003" w:lineRule="auto"/>
        <w:ind w:left="360" w:hanging="360"/>
        <w:rPr/>
      </w:pPr>
      <w:r w:rsidDel="00000000" w:rsidR="00000000" w:rsidRPr="00000000">
        <w:rPr>
          <w:rFonts w:ascii="Garamond" w:cs="Garamond" w:eastAsia="Garamond" w:hAnsi="Garamond"/>
          <w:rtl w:val="0"/>
        </w:rPr>
        <w:t xml:space="preserve">Creative Coldsnow was a family-owned art supply store with locations in Overland Park and Westport, KS.</w:t>
      </w:r>
    </w:p>
    <w:p w:rsidR="00000000" w:rsidDel="00000000" w:rsidP="00000000" w:rsidRDefault="00000000" w:rsidRPr="00000000" w14:paraId="0000001F">
      <w:pPr>
        <w:widowControl w:val="0"/>
        <w:numPr>
          <w:ilvl w:val="0"/>
          <w:numId w:val="2"/>
        </w:numPr>
        <w:spacing w:line="252.00000000000003" w:lineRule="auto"/>
        <w:ind w:left="360" w:hanging="360"/>
        <w:rPr>
          <w:u w:val="none"/>
        </w:rPr>
      </w:pPr>
      <w:r w:rsidDel="00000000" w:rsidR="00000000" w:rsidRPr="00000000">
        <w:rPr>
          <w:rFonts w:ascii="Garamond" w:cs="Garamond" w:eastAsia="Garamond" w:hAnsi="Garamond"/>
          <w:rtl w:val="0"/>
        </w:rPr>
        <w:t xml:space="preserve">During the pandemic, they needed to offer items for online shopping, but had no existing website or ecommerce experience.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widowControl w:val="0"/>
        <w:numPr>
          <w:ilvl w:val="0"/>
          <w:numId w:val="2"/>
        </w:numPr>
        <w:spacing w:line="252.00000000000003" w:lineRule="auto"/>
        <w:ind w:left="360" w:hanging="360"/>
        <w:rPr/>
      </w:pPr>
      <w:r w:rsidDel="00000000" w:rsidR="00000000" w:rsidRPr="00000000">
        <w:rPr>
          <w:rFonts w:ascii="Garamond" w:cs="Garamond" w:eastAsia="Garamond" w:hAnsi="Garamond"/>
          <w:rtl w:val="0"/>
        </w:rPr>
        <w:t xml:space="preserve">Using Wordpress, Adobe Creative Suite, and Counterpoint POS, I created and managed thousands of item listings, consisting of custom product images, copy, and banner/hero images.</w:t>
      </w:r>
    </w:p>
    <w:p w:rsidR="00000000" w:rsidDel="00000000" w:rsidP="00000000" w:rsidRDefault="00000000" w:rsidRPr="00000000" w14:paraId="00000021">
      <w:pPr>
        <w:widowControl w:val="0"/>
        <w:spacing w:line="252.00000000000003" w:lineRule="auto"/>
        <w:rPr>
          <w:rFonts w:ascii="Garamond" w:cs="Garamond" w:eastAsia="Garamond" w:hAnsi="Garamond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widowControl w:val="0"/>
        <w:spacing w:line="252.00000000000003" w:lineRule="auto"/>
        <w:rPr>
          <w:rFonts w:ascii="Garamond" w:cs="Garamond" w:eastAsia="Garamond" w:hAnsi="Garamond"/>
        </w:rPr>
      </w:pPr>
      <w:r w:rsidDel="00000000" w:rsidR="00000000" w:rsidRPr="00000000">
        <w:rPr>
          <w:rFonts w:ascii="Garamond" w:cs="Garamond" w:eastAsia="Garamond" w:hAnsi="Garamond"/>
          <w:b w:val="1"/>
          <w:bCs w:val="1"/>
          <w:rtl w:val="0"/>
        </w:rPr>
        <w:t xml:space="preserve">Target</w:t>
        <w:tab/>
        <w:t xml:space="preserve"> </w:t>
        <w:tab/>
        <w:tab/>
        <w:tab/>
        <w:tab/>
        <w:tab/>
        <w:tab/>
        <w:tab/>
        <w:t xml:space="preserve">    </w:t>
        <w:tab/>
        <w:t xml:space="preserve">           </w:t>
        <w:tab/>
        <w:tab/>
        <w:tab/>
        <w:t xml:space="preserve">Aug. 2017 – Aug. 2019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widowControl w:val="0"/>
        <w:spacing w:line="252.00000000000003" w:lineRule="auto"/>
        <w:rPr>
          <w:rFonts w:ascii="Garamond" w:cs="Garamond" w:eastAsia="Garamond" w:hAnsi="Garamond"/>
        </w:rPr>
      </w:pPr>
      <w:r w:rsidDel="00000000" w:rsidR="00000000" w:rsidRPr="00000000">
        <w:rPr>
          <w:rFonts w:ascii="Garamond" w:cs="Garamond" w:eastAsia="Garamond" w:hAnsi="Garamond"/>
          <w:i w:val="1"/>
          <w:iCs w:val="1"/>
          <w:rtl w:val="0"/>
        </w:rPr>
        <w:t xml:space="preserve">Electronics Team Member</w:t>
        <w:tab/>
        <w:tab/>
        <w:tab/>
        <w:tab/>
        <w:tab/>
        <w:tab/>
        <w:tab/>
        <w:tab/>
        <w:tab/>
        <w:tab/>
        <w:t xml:space="preserve">         Overland Park, KS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widowControl w:val="0"/>
        <w:spacing w:line="252.00000000000003" w:lineRule="auto"/>
        <w:rPr>
          <w:rFonts w:ascii="Garamond" w:cs="Garamond" w:eastAsia="Garamond" w:hAnsi="Garamond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color="000000" w:space="1" w:sz="6" w:val="single"/>
          <w:right w:space="0" w:sz="0" w:val="nil"/>
          <w:between w:space="0" w:sz="0" w:val="nil"/>
        </w:pBdr>
        <w:shd w:fill="auto" w:val="clear"/>
        <w:spacing w:after="0" w:before="0" w:line="252.00000000000003" w:lineRule="auto"/>
        <w:ind w:left="0" w:right="0" w:firstLine="0"/>
        <w:jc w:val="left"/>
        <w:rPr>
          <w:rFonts w:ascii="Garamond" w:cs="Garamond" w:eastAsia="Garamond" w:hAnsi="Garamond"/>
          <w:i w:val="0"/>
          <w:iCs w:val="0"/>
          <w:smallCaps w:val="0"/>
          <w:strike w:val="0"/>
          <w:color w:val="ff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Garamond" w:cs="Garamond" w:eastAsia="Garamond" w:hAnsi="Garamond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EDUCATION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660"/>
        </w:tabs>
        <w:spacing w:after="0" w:before="0" w:line="252.00000000000003" w:lineRule="auto"/>
        <w:ind w:left="0" w:right="0" w:firstLine="0"/>
        <w:jc w:val="left"/>
        <w:rPr>
          <w:rFonts w:ascii="Garamond" w:cs="Garamond" w:eastAsia="Garamond" w:hAnsi="Garamond"/>
          <w:b w:val="1"/>
          <w:bCs w:val="1"/>
          <w:i w:val="0"/>
          <w:iCs w:val="0"/>
          <w:smallCaps w:val="0"/>
          <w:strike w:val="0"/>
          <w:color w:val="000000"/>
          <w:sz w:val="4"/>
          <w:szCs w:val="4"/>
          <w:u w:val="none"/>
          <w:shd w:fill="auto" w:val="clear"/>
          <w:vertAlign w:val="baseline"/>
        </w:rPr>
      </w:pPr>
      <w:r w:rsidDel="00000000" w:rsidR="00000000" w:rsidRPr="00000000">
        <w:rPr>
          <w:rFonts w:ascii="Garamond" w:cs="Garamond" w:eastAsia="Garamond" w:hAnsi="Garamond"/>
          <w:b w:val="1"/>
          <w:bCs w:val="1"/>
          <w:i w:val="0"/>
          <w:iCs w:val="0"/>
          <w:smallCaps w:val="0"/>
          <w:strike w:val="0"/>
          <w:color w:val="000000"/>
          <w:sz w:val="4"/>
          <w:szCs w:val="4"/>
          <w:u w:val="none"/>
          <w:shd w:fill="auto" w:val="clear"/>
          <w:vertAlign w:val="baseline"/>
          <w:rtl w:val="0"/>
        </w:rPr>
        <w:tab/>
      </w:r>
    </w:p>
    <w:p w:rsidR="00000000" w:rsidDel="00000000" w:rsidP="00000000" w:rsidRDefault="00000000" w:rsidRPr="00000000" w14:paraId="0000002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2.00000000000003" w:lineRule="auto"/>
        <w:ind w:left="0" w:right="0" w:firstLine="0"/>
        <w:jc w:val="left"/>
        <w:rPr>
          <w:rFonts w:ascii="Garamond" w:cs="Garamond" w:eastAsia="Garamond" w:hAnsi="Garamond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Garamond" w:cs="Garamond" w:eastAsia="Garamond" w:hAnsi="Garamond"/>
          <w:b w:val="1"/>
          <w:bCs w:val="1"/>
          <w:rtl w:val="0"/>
        </w:rPr>
        <w:t xml:space="preserve">University of Kansas</w:t>
      </w:r>
      <w:r w:rsidDel="00000000" w:rsidR="00000000" w:rsidRPr="00000000">
        <w:rPr>
          <w:rFonts w:ascii="Garamond" w:cs="Garamond" w:eastAsia="Garamond" w:hAnsi="Garamond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ab/>
        <w:tab/>
        <w:tab/>
        <w:tab/>
        <w:tab/>
        <w:t xml:space="preserve">                     </w:t>
        <w:tab/>
        <w:t xml:space="preserve">        </w:t>
        <w:tab/>
        <w:tab/>
        <w:t xml:space="preserve">    </w:t>
      </w:r>
      <w:r w:rsidDel="00000000" w:rsidR="00000000" w:rsidRPr="00000000">
        <w:rPr>
          <w:rFonts w:ascii="Garamond" w:cs="Garamond" w:eastAsia="Garamond" w:hAnsi="Garamond"/>
          <w:b w:val="1"/>
          <w:bCs w:val="1"/>
          <w:rtl w:val="0"/>
        </w:rPr>
        <w:tab/>
      </w:r>
      <w:r w:rsidDel="00000000" w:rsidR="00000000" w:rsidRPr="00000000">
        <w:rPr>
          <w:rFonts w:ascii="Garamond" w:cs="Garamond" w:eastAsia="Garamond" w:hAnsi="Garamond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Aug. </w:t>
      </w:r>
      <w:r w:rsidDel="00000000" w:rsidR="00000000" w:rsidRPr="00000000">
        <w:rPr>
          <w:rFonts w:ascii="Garamond" w:cs="Garamond" w:eastAsia="Garamond" w:hAnsi="Garamond"/>
          <w:b w:val="1"/>
          <w:bCs w:val="1"/>
          <w:rtl w:val="0"/>
        </w:rPr>
        <w:t xml:space="preserve">2018 – Jun. 2022</w:t>
      </w:r>
      <w:r w:rsidDel="00000000" w:rsidR="00000000" w:rsidRPr="00000000">
        <w:rPr>
          <w:rFonts w:ascii="Garamond" w:cs="Garamond" w:eastAsia="Garamond" w:hAnsi="Garamond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02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2.00000000000003" w:lineRule="auto"/>
        <w:ind w:left="0" w:right="0" w:firstLine="0"/>
        <w:jc w:val="left"/>
        <w:rPr>
          <w:rFonts w:ascii="Garamond" w:cs="Garamond" w:eastAsia="Garamond" w:hAnsi="Garamond"/>
          <w:b w:val="0"/>
          <w:bCs w:val="0"/>
          <w:i w:val="1"/>
          <w:iCs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Garamond" w:cs="Garamond" w:eastAsia="Garamond" w:hAnsi="Garamond"/>
          <w:i w:val="1"/>
          <w:iCs w:val="1"/>
          <w:rtl w:val="0"/>
        </w:rPr>
        <w:t xml:space="preserve">Bachelor of Fine Arts, Visual Communications</w:t>
      </w:r>
      <w:r w:rsidDel="00000000" w:rsidR="00000000" w:rsidRPr="00000000">
        <w:rPr>
          <w:rFonts w:ascii="Garamond" w:cs="Garamond" w:eastAsia="Garamond" w:hAnsi="Garamond"/>
          <w:b w:val="0"/>
          <w:bCs w:val="0"/>
          <w:i w:val="1"/>
          <w:iCs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ab/>
        <w:tab/>
        <w:t xml:space="preserve">   </w:t>
        <w:tab/>
        <w:tab/>
        <w:tab/>
        <w:t xml:space="preserve">            </w:t>
        <w:tab/>
        <w:tab/>
        <w:t xml:space="preserve">    </w:t>
      </w:r>
      <w:r w:rsidDel="00000000" w:rsidR="00000000" w:rsidRPr="00000000">
        <w:rPr>
          <w:rFonts w:ascii="Garamond" w:cs="Garamond" w:eastAsia="Garamond" w:hAnsi="Garamond"/>
          <w:i w:val="1"/>
          <w:iCs w:val="1"/>
          <w:rtl w:val="0"/>
        </w:rPr>
        <w:t xml:space="preserve">Lawrence, KS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keepNext w:val="0"/>
        <w:keepLines w:val="0"/>
        <w:pageBreakBefore w:val="0"/>
        <w:widowControl w:val="0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2.00000000000003" w:lineRule="auto"/>
        <w:ind w:left="360" w:right="0" w:hanging="360"/>
        <w:jc w:val="left"/>
        <w:rPr>
          <w:b w:val="0"/>
          <w:bCs w:val="0"/>
          <w:i w:val="0"/>
          <w:iCs w:val="0"/>
          <w:smallCaps w:val="0"/>
          <w:strike w:val="0"/>
          <w:color w:val="000000"/>
          <w:u w:val="none"/>
          <w:shd w:fill="auto" w:val="clear"/>
          <w:vertAlign w:val="baseline"/>
        </w:rPr>
      </w:pPr>
      <w:r w:rsidDel="00000000" w:rsidR="00000000" w:rsidRPr="00000000">
        <w:rPr>
          <w:rFonts w:ascii="Garamond" w:cs="Garamond" w:eastAsia="Garamond" w:hAnsi="Garamond"/>
          <w:b w:val="1"/>
          <w:bCs w:val="1"/>
          <w:rtl w:val="0"/>
        </w:rPr>
        <w:t xml:space="preserve">GPA: 3.4/4.0</w:t>
      </w:r>
      <w:r w:rsidDel="00000000" w:rsidR="00000000" w:rsidRPr="00000000">
        <w:rPr>
          <w:rFonts w:ascii="Garamond" w:cs="Garamond" w:eastAsia="Garamond" w:hAnsi="Garamond"/>
          <w:rtl w:val="0"/>
        </w:rPr>
        <w:t xml:space="preserve">; Dean’s List; Honor Roll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keepNext w:val="0"/>
        <w:keepLines w:val="0"/>
        <w:pageBreakBefore w:val="0"/>
        <w:widowControl w:val="0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2.00000000000003" w:lineRule="auto"/>
        <w:ind w:left="360" w:right="0" w:hanging="360"/>
        <w:jc w:val="left"/>
        <w:rPr>
          <w:b w:val="0"/>
          <w:bCs w:val="0"/>
          <w:i w:val="0"/>
          <w:iCs w:val="0"/>
          <w:smallCaps w:val="0"/>
          <w:strike w:val="0"/>
          <w:color w:val="000000"/>
          <w:u w:val="none"/>
          <w:shd w:fill="auto" w:val="clear"/>
          <w:vertAlign w:val="baseline"/>
        </w:rPr>
      </w:pPr>
      <w:r w:rsidDel="00000000" w:rsidR="00000000" w:rsidRPr="00000000">
        <w:rPr>
          <w:rFonts w:ascii="Garamond" w:cs="Garamond" w:eastAsia="Garamond" w:hAnsi="Garamond"/>
          <w:rtl w:val="0"/>
        </w:rPr>
        <w:t xml:space="preserve">Minor in Art History; Certificate in Book Arts; AIGA Student Chapter; Senior Show Planning Committee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2.00000000000003" w:lineRule="auto"/>
        <w:ind w:left="0" w:right="0" w:firstLine="0"/>
        <w:jc w:val="left"/>
        <w:rPr>
          <w:rFonts w:ascii="Garamond" w:cs="Garamond" w:eastAsia="Garamond" w:hAnsi="Garamond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color="000000" w:space="1" w:sz="6" w:val="single"/>
          <w:right w:space="0" w:sz="0" w:val="nil"/>
          <w:between w:space="0" w:sz="0" w:val="nil"/>
        </w:pBdr>
        <w:shd w:fill="auto" w:val="clear"/>
        <w:spacing w:after="0" w:before="0" w:line="252.00000000000003" w:lineRule="auto"/>
        <w:ind w:left="0" w:right="0" w:firstLine="0"/>
        <w:jc w:val="left"/>
        <w:rPr>
          <w:rFonts w:ascii="Garamond" w:cs="Garamond" w:eastAsia="Garamond" w:hAnsi="Garamond"/>
          <w:i w:val="0"/>
          <w:iCs w:val="0"/>
          <w:smallCaps w:val="0"/>
          <w:strike w:val="0"/>
          <w:color w:val="ff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Garamond" w:cs="Garamond" w:eastAsia="Garamond" w:hAnsi="Garamond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SKILLS &amp; INTERESTS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2.00000000000003" w:lineRule="auto"/>
        <w:ind w:left="0" w:right="0" w:firstLine="0"/>
        <w:jc w:val="left"/>
        <w:rPr>
          <w:rFonts w:ascii="Garamond" w:cs="Garamond" w:eastAsia="Garamond" w:hAnsi="Garamond"/>
          <w:b w:val="0"/>
          <w:bCs w:val="0"/>
          <w:i w:val="0"/>
          <w:iCs w:val="0"/>
          <w:smallCaps w:val="0"/>
          <w:strike w:val="0"/>
          <w:color w:val="000000"/>
          <w:sz w:val="4"/>
          <w:szCs w:val="4"/>
          <w:u w:val="singl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widowControl w:val="0"/>
        <w:numPr>
          <w:ilvl w:val="0"/>
          <w:numId w:val="1"/>
        </w:numPr>
        <w:spacing w:line="252.00000000000003" w:lineRule="auto"/>
        <w:ind w:left="360" w:hanging="360"/>
        <w:jc w:val="both"/>
        <w:rPr/>
      </w:pPr>
      <w:r w:rsidDel="00000000" w:rsidR="00000000" w:rsidRPr="00000000">
        <w:rPr>
          <w:rFonts w:ascii="Garamond" w:cs="Garamond" w:eastAsia="Garamond" w:hAnsi="Garamond"/>
          <w:b w:val="1"/>
          <w:bCs w:val="1"/>
          <w:rtl w:val="0"/>
        </w:rPr>
        <w:t xml:space="preserve">Skills: </w:t>
      </w:r>
      <w:r w:rsidDel="00000000" w:rsidR="00000000" w:rsidRPr="00000000">
        <w:rPr>
          <w:rFonts w:ascii="Garamond" w:cs="Garamond" w:eastAsia="Garamond" w:hAnsi="Garamond"/>
          <w:rtl w:val="0"/>
        </w:rPr>
        <w:t xml:space="preserve">Figma; Adobe Creative Suite; High-Fidelity Visual Design; Rapid Prototyping; Wireframing; Human-Centered and Accessible Design; Technical Writing; User Interviews; Jira and Confluence; Wordpress; Web and mobile design; Spanish</w:t>
      </w:r>
    </w:p>
    <w:p w:rsidR="00000000" w:rsidDel="00000000" w:rsidP="00000000" w:rsidRDefault="00000000" w:rsidRPr="00000000" w14:paraId="0000002F">
      <w:pPr>
        <w:widowControl w:val="0"/>
        <w:numPr>
          <w:ilvl w:val="0"/>
          <w:numId w:val="1"/>
        </w:numPr>
        <w:spacing w:line="252.00000000000003" w:lineRule="auto"/>
        <w:ind w:left="360" w:hanging="360"/>
        <w:jc w:val="both"/>
        <w:rPr/>
      </w:pPr>
      <w:r w:rsidDel="00000000" w:rsidR="00000000" w:rsidRPr="00000000">
        <w:rPr>
          <w:rFonts w:ascii="Garamond" w:cs="Garamond" w:eastAsia="Garamond" w:hAnsi="Garamond"/>
          <w:b w:val="1"/>
          <w:bCs w:val="1"/>
          <w:rtl w:val="0"/>
        </w:rPr>
        <w:t xml:space="preserve">Interests:</w:t>
      </w:r>
      <w:r w:rsidDel="00000000" w:rsidR="00000000" w:rsidRPr="00000000">
        <w:rPr>
          <w:rFonts w:ascii="Garamond" w:cs="Garamond" w:eastAsia="Garamond" w:hAnsi="Garamond"/>
          <w:i w:val="1"/>
          <w:iCs w:val="1"/>
          <w:rtl w:val="0"/>
        </w:rPr>
        <w:t xml:space="preserve"> </w:t>
      </w:r>
      <w:r w:rsidDel="00000000" w:rsidR="00000000" w:rsidRPr="00000000">
        <w:rPr>
          <w:rFonts w:ascii="Garamond" w:cs="Garamond" w:eastAsia="Garamond" w:hAnsi="Garamond"/>
          <w:rtl w:val="0"/>
        </w:rPr>
        <w:t xml:space="preserve">Illustration; Printmaking; Scrapbooking and stationery; Magic the Gathering</w:t>
      </w:r>
    </w:p>
    <w:sectPr>
      <w:pgSz w:h="15840" w:w="12240" w:orient="portrait"/>
      <w:pgMar w:bottom="414" w:top="630" w:left="720" w:right="720" w:header="720" w:footer="342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mbria"/>
  <w:font w:name="Georgia"/>
  <w:font w:name="Courier New"/>
  <w:font w:name="Garamond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  <w:font w:name="Noto Sans Symbols">
    <w:embedRegular w:fontKey="{00000000-0000-0000-0000-000000000000}" r:id="rId5" w:subsetted="0"/>
    <w:embedBold w:fontKey="{00000000-0000-0000-0000-000000000000}" r:id="rId6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3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○"/>
      <w:lvlJc w:val="left"/>
      <w:pPr>
        <w:ind w:left="108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■"/>
      <w:lvlJc w:val="left"/>
      <w:pPr>
        <w:ind w:left="180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52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○"/>
      <w:lvlJc w:val="left"/>
      <w:pPr>
        <w:ind w:left="324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■"/>
      <w:lvlJc w:val="left"/>
      <w:pPr>
        <w:ind w:left="396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468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○"/>
      <w:lvlJc w:val="left"/>
      <w:pPr>
        <w:ind w:left="540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■"/>
      <w:lvlJc w:val="left"/>
      <w:pPr>
        <w:ind w:left="6120" w:hanging="360"/>
      </w:pPr>
      <w:rPr>
        <w:rFonts w:ascii="Noto Sans Symbols" w:cs="Noto Sans Symbols" w:eastAsia="Noto Sans Symbols" w:hAnsi="Noto Sans Symbols"/>
      </w:rPr>
    </w:lvl>
  </w:abstractNum>
  <w:abstractNum w:abstractNumId="2">
    <w:lvl w:ilvl="0">
      <w:start w:val="1"/>
      <w:numFmt w:val="bullet"/>
      <w:lvlText w:val="●"/>
      <w:lvlJc w:val="left"/>
      <w:pPr>
        <w:ind w:left="3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○"/>
      <w:lvlJc w:val="left"/>
      <w:pPr>
        <w:ind w:left="108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■"/>
      <w:lvlJc w:val="left"/>
      <w:pPr>
        <w:ind w:left="180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52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○"/>
      <w:lvlJc w:val="left"/>
      <w:pPr>
        <w:ind w:left="324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■"/>
      <w:lvlJc w:val="left"/>
      <w:pPr>
        <w:ind w:left="396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468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○"/>
      <w:lvlJc w:val="left"/>
      <w:pPr>
        <w:ind w:left="540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■"/>
      <w:lvlJc w:val="left"/>
      <w:pPr>
        <w:ind w:left="6120" w:hanging="360"/>
      </w:pPr>
      <w:rPr>
        <w:rFonts w:ascii="Noto Sans Symbols" w:cs="Noto Sans Symbols" w:eastAsia="Noto Sans Symbols" w:hAnsi="Noto Sans Symbols"/>
      </w:rPr>
    </w:lvl>
  </w:abstractNum>
  <w:abstractNum w:abstractNumId="3">
    <w:lvl w:ilvl="0">
      <w:start w:val="1"/>
      <w:numFmt w:val="bullet"/>
      <w:lvlText w:val="●"/>
      <w:lvlJc w:val="left"/>
      <w:pPr>
        <w:ind w:left="3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○"/>
      <w:lvlJc w:val="left"/>
      <w:pPr>
        <w:ind w:left="108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■"/>
      <w:lvlJc w:val="left"/>
      <w:pPr>
        <w:ind w:left="180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52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○"/>
      <w:lvlJc w:val="left"/>
      <w:pPr>
        <w:ind w:left="324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■"/>
      <w:lvlJc w:val="left"/>
      <w:pPr>
        <w:ind w:left="396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468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○"/>
      <w:lvlJc w:val="left"/>
      <w:pPr>
        <w:ind w:left="540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■"/>
      <w:lvlJc w:val="left"/>
      <w:pPr>
        <w:ind w:left="6120" w:hanging="360"/>
      </w:pPr>
      <w:rPr>
        <w:rFonts w:ascii="Noto Sans Symbols" w:cs="Noto Sans Symbols" w:eastAsia="Noto Sans Symbols" w:hAnsi="Noto Sans Symbols"/>
      </w:rPr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mbria" w:cs="Cambria" w:eastAsia="Cambria" w:hAnsi="Cambria"/>
        <w:sz w:val="24"/>
        <w:szCs w:val="24"/>
        <w:lang w:val="en"/>
      </w:rPr>
    </w:rPrDefault>
    <w:pPrDefault>
      <w:pPr/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yperlink" Target="http://edenkurr.com" TargetMode="External"/><Relationship Id="rId7" Type="http://schemas.openxmlformats.org/officeDocument/2006/relationships/hyperlink" Target="https://kicksite.com/" TargetMode="Externa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Garamond-regular.ttf"/><Relationship Id="rId2" Type="http://schemas.openxmlformats.org/officeDocument/2006/relationships/font" Target="fonts/Garamond-bold.ttf"/><Relationship Id="rId3" Type="http://schemas.openxmlformats.org/officeDocument/2006/relationships/font" Target="fonts/Garamond-italic.ttf"/><Relationship Id="rId4" Type="http://schemas.openxmlformats.org/officeDocument/2006/relationships/font" Target="fonts/Garamond-boldItalic.ttf"/><Relationship Id="rId5" Type="http://schemas.openxmlformats.org/officeDocument/2006/relationships/font" Target="fonts/NotoSansSymbols-regular.ttf"/><Relationship Id="rId6" Type="http://schemas.openxmlformats.org/officeDocument/2006/relationships/font" Target="fonts/NotoSansSymbols-bold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